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A062" w14:textId="160E7175" w:rsidR="00864860" w:rsidRDefault="00864860" w:rsidP="00461D75">
      <w:pPr>
        <w:spacing w:before="300" w:after="300" w:line="240" w:lineRule="auto"/>
        <w:jc w:val="center"/>
        <w:outlineLvl w:val="0"/>
        <w:rPr>
          <w:rFonts w:eastAsia="Times New Roman" w:cs="Arial"/>
          <w:b/>
          <w:color w:val="231F43"/>
          <w:spacing w:val="-5"/>
          <w:kern w:val="36"/>
          <w:sz w:val="28"/>
          <w:szCs w:val="28"/>
          <w:lang w:eastAsia="en-GB"/>
        </w:rPr>
      </w:pPr>
      <w:r>
        <w:rPr>
          <w:rFonts w:eastAsia="Times New Roman" w:cs="Arial"/>
          <w:b/>
          <w:color w:val="231F43"/>
          <w:spacing w:val="-5"/>
          <w:kern w:val="36"/>
          <w:sz w:val="28"/>
          <w:szCs w:val="28"/>
          <w:lang w:eastAsia="en-GB"/>
        </w:rPr>
        <w:t>Physiotherapy Research Society (PRS)</w:t>
      </w:r>
    </w:p>
    <w:p w14:paraId="51129E93" w14:textId="3E1D9B0D" w:rsidR="00864860" w:rsidRDefault="00864860" w:rsidP="00461D75">
      <w:pPr>
        <w:spacing w:before="300" w:after="300" w:line="240" w:lineRule="auto"/>
        <w:jc w:val="center"/>
        <w:outlineLvl w:val="0"/>
        <w:rPr>
          <w:rFonts w:eastAsia="Times New Roman" w:cs="Arial"/>
          <w:b/>
          <w:color w:val="231F43"/>
          <w:spacing w:val="-5"/>
          <w:kern w:val="36"/>
          <w:sz w:val="28"/>
          <w:szCs w:val="28"/>
          <w:lang w:eastAsia="en-GB"/>
        </w:rPr>
      </w:pPr>
      <w:r>
        <w:rPr>
          <w:rFonts w:eastAsia="Times New Roman" w:cs="Arial"/>
          <w:b/>
          <w:color w:val="231F43"/>
          <w:spacing w:val="-5"/>
          <w:kern w:val="36"/>
          <w:sz w:val="28"/>
          <w:szCs w:val="28"/>
          <w:lang w:eastAsia="en-GB"/>
        </w:rPr>
        <w:t>Five Year Strategy (2023-2028)</w:t>
      </w:r>
    </w:p>
    <w:p w14:paraId="525A5879" w14:textId="77777777" w:rsidR="00864860" w:rsidRPr="008D07EC" w:rsidRDefault="00864860" w:rsidP="00864860">
      <w:pPr>
        <w:spacing w:line="240" w:lineRule="auto"/>
        <w:rPr>
          <w:rFonts w:eastAsia="Times New Roman" w:cs="Arial"/>
          <w:b/>
          <w:bCs/>
          <w:color w:val="222222"/>
          <w:szCs w:val="24"/>
          <w:lang w:eastAsia="en-GB"/>
        </w:rPr>
      </w:pPr>
      <w:r w:rsidRPr="008D07EC">
        <w:rPr>
          <w:rFonts w:eastAsia="Times New Roman" w:cs="Arial"/>
          <w:b/>
          <w:bCs/>
          <w:color w:val="222222"/>
          <w:szCs w:val="24"/>
          <w:lang w:eastAsia="en-GB"/>
        </w:rPr>
        <w:t xml:space="preserve">Between 2023-2028 the </w:t>
      </w:r>
      <w:r>
        <w:rPr>
          <w:rFonts w:eastAsia="Times New Roman" w:cs="Arial"/>
          <w:b/>
          <w:bCs/>
          <w:color w:val="222222"/>
          <w:szCs w:val="24"/>
          <w:lang w:eastAsia="en-GB"/>
        </w:rPr>
        <w:t>Physiotherapy Research Society (</w:t>
      </w:r>
      <w:r w:rsidRPr="008D07EC">
        <w:rPr>
          <w:rFonts w:eastAsia="Times New Roman" w:cs="Arial"/>
          <w:b/>
          <w:bCs/>
          <w:color w:val="222222"/>
          <w:szCs w:val="24"/>
          <w:lang w:eastAsia="en-GB"/>
        </w:rPr>
        <w:t>PRS</w:t>
      </w:r>
      <w:r>
        <w:rPr>
          <w:rFonts w:eastAsia="Times New Roman" w:cs="Arial"/>
          <w:b/>
          <w:bCs/>
          <w:color w:val="222222"/>
          <w:szCs w:val="24"/>
          <w:lang w:eastAsia="en-GB"/>
        </w:rPr>
        <w:t>)</w:t>
      </w:r>
      <w:r w:rsidRPr="008D07EC">
        <w:rPr>
          <w:rFonts w:eastAsia="Times New Roman" w:cs="Arial"/>
          <w:b/>
          <w:bCs/>
          <w:color w:val="222222"/>
          <w:szCs w:val="24"/>
          <w:lang w:eastAsia="en-GB"/>
        </w:rPr>
        <w:t xml:space="preserve"> will be ambitious, aspirational and </w:t>
      </w:r>
      <w:r>
        <w:rPr>
          <w:rFonts w:eastAsia="Times New Roman" w:cs="Arial"/>
          <w:b/>
          <w:bCs/>
          <w:color w:val="222222"/>
          <w:szCs w:val="24"/>
          <w:lang w:eastAsia="en-GB"/>
        </w:rPr>
        <w:t xml:space="preserve">aims </w:t>
      </w:r>
      <w:r w:rsidRPr="008D07EC">
        <w:rPr>
          <w:rFonts w:eastAsia="Times New Roman" w:cs="Arial"/>
          <w:b/>
          <w:bCs/>
          <w:color w:val="222222"/>
          <w:szCs w:val="24"/>
          <w:lang w:eastAsia="en-GB"/>
        </w:rPr>
        <w:t>to be inspiring to clinicians and future researchers.</w:t>
      </w:r>
    </w:p>
    <w:p w14:paraId="6F010973" w14:textId="77777777" w:rsidR="00864860" w:rsidRPr="00324824" w:rsidRDefault="00864860" w:rsidP="00864860">
      <w:pPr>
        <w:spacing w:line="240" w:lineRule="auto"/>
        <w:rPr>
          <w:rFonts w:eastAsia="Times New Roman" w:cs="Arial"/>
          <w:b/>
          <w:bCs/>
          <w:color w:val="222222"/>
          <w:szCs w:val="24"/>
          <w:lang w:eastAsia="en-GB"/>
        </w:rPr>
      </w:pPr>
      <w:r>
        <w:rPr>
          <w:rFonts w:eastAsia="Times New Roman" w:cs="Arial"/>
          <w:b/>
          <w:bCs/>
          <w:color w:val="222222"/>
          <w:szCs w:val="24"/>
          <w:lang w:eastAsia="en-GB"/>
        </w:rPr>
        <w:t>By 2028</w:t>
      </w:r>
      <w:r w:rsidRPr="00324824">
        <w:rPr>
          <w:rFonts w:eastAsia="Times New Roman" w:cs="Arial"/>
          <w:b/>
          <w:bCs/>
          <w:color w:val="222222"/>
          <w:szCs w:val="24"/>
          <w:lang w:eastAsia="en-GB"/>
        </w:rPr>
        <w:t xml:space="preserve"> the PRS plan to:</w:t>
      </w:r>
    </w:p>
    <w:p w14:paraId="15D46569" w14:textId="77777777" w:rsidR="00864860" w:rsidRPr="00294AD8" w:rsidRDefault="00864860" w:rsidP="00864860">
      <w:pPr>
        <w:spacing w:line="240" w:lineRule="auto"/>
        <w:rPr>
          <w:rFonts w:eastAsia="Times New Roman" w:cs="Arial"/>
          <w:b/>
          <w:bCs/>
          <w:color w:val="222222"/>
          <w:szCs w:val="24"/>
          <w:lang w:eastAsia="en-GB"/>
        </w:rPr>
      </w:pPr>
      <w:r w:rsidRPr="00294AD8">
        <w:rPr>
          <w:rFonts w:eastAsia="Times New Roman" w:cs="Arial"/>
          <w:b/>
          <w:bCs/>
          <w:color w:val="222222"/>
          <w:szCs w:val="24"/>
          <w:lang w:eastAsia="en-GB"/>
        </w:rPr>
        <w:t>1) Increase membership aiming to raise from approximately 150 members to 250.</w:t>
      </w:r>
    </w:p>
    <w:p w14:paraId="10431E87" w14:textId="77777777" w:rsidR="00864860" w:rsidRPr="00324824" w:rsidRDefault="00864860" w:rsidP="00864860">
      <w:pPr>
        <w:spacing w:line="240" w:lineRule="auto"/>
        <w:rPr>
          <w:rFonts w:eastAsia="Times New Roman" w:cs="Arial"/>
          <w:b/>
          <w:bCs/>
          <w:i/>
          <w:iCs/>
          <w:color w:val="222222"/>
          <w:sz w:val="22"/>
          <w:lang w:eastAsia="en-GB"/>
        </w:rPr>
      </w:pPr>
      <w:r w:rsidRPr="00324824">
        <w:rPr>
          <w:rFonts w:eastAsia="Times New Roman" w:cs="Arial"/>
          <w:b/>
          <w:bCs/>
          <w:i/>
          <w:iCs/>
          <w:color w:val="222222"/>
          <w:sz w:val="22"/>
          <w:lang w:eastAsia="en-GB"/>
        </w:rPr>
        <w:t xml:space="preserve">How this will be achieved: </w:t>
      </w:r>
    </w:p>
    <w:p w14:paraId="79F6C90D" w14:textId="2CB9A859" w:rsidR="00864860" w:rsidRPr="00324824" w:rsidRDefault="00864860" w:rsidP="00864860">
      <w:pPr>
        <w:spacing w:line="240" w:lineRule="auto"/>
        <w:rPr>
          <w:rFonts w:eastAsia="Times New Roman" w:cs="Arial"/>
          <w:i/>
          <w:iCs/>
          <w:color w:val="222222"/>
          <w:sz w:val="22"/>
          <w:lang w:eastAsia="en-GB"/>
        </w:rPr>
      </w:pPr>
      <w:r w:rsidRPr="00324824">
        <w:rPr>
          <w:rFonts w:eastAsia="Times New Roman" w:cs="Arial"/>
          <w:i/>
          <w:iCs/>
          <w:color w:val="222222"/>
          <w:sz w:val="22"/>
          <w:lang w:eastAsia="en-GB"/>
        </w:rPr>
        <w:t xml:space="preserve"> </w:t>
      </w:r>
      <w:r w:rsidR="00C2669A" w:rsidRPr="00324824">
        <w:rPr>
          <w:rFonts w:eastAsia="Times New Roman" w:cs="Arial"/>
          <w:i/>
          <w:iCs/>
          <w:color w:val="222222"/>
          <w:sz w:val="22"/>
          <w:lang w:eastAsia="en-GB"/>
        </w:rPr>
        <w:t>-</w:t>
      </w:r>
      <w:r w:rsidR="00C2669A">
        <w:rPr>
          <w:rFonts w:eastAsia="Times New Roman" w:cs="Arial"/>
          <w:i/>
          <w:iCs/>
          <w:color w:val="222222"/>
          <w:sz w:val="22"/>
          <w:lang w:eastAsia="en-GB"/>
        </w:rPr>
        <w:t xml:space="preserve"> </w:t>
      </w:r>
      <w:r>
        <w:rPr>
          <w:rFonts w:eastAsia="Times New Roman" w:cs="Arial"/>
          <w:i/>
          <w:iCs/>
          <w:color w:val="222222"/>
          <w:sz w:val="22"/>
          <w:lang w:eastAsia="en-GB"/>
        </w:rPr>
        <w:t>Communicating</w:t>
      </w:r>
      <w:r w:rsidRPr="00324824">
        <w:rPr>
          <w:rFonts w:eastAsia="Times New Roman" w:cs="Arial"/>
          <w:i/>
          <w:iCs/>
          <w:color w:val="222222"/>
          <w:sz w:val="22"/>
          <w:lang w:eastAsia="en-GB"/>
        </w:rPr>
        <w:t xml:space="preserve"> with our members </w:t>
      </w:r>
      <w:r>
        <w:rPr>
          <w:rFonts w:eastAsia="Times New Roman" w:cs="Arial"/>
          <w:i/>
          <w:iCs/>
          <w:color w:val="222222"/>
          <w:sz w:val="22"/>
          <w:lang w:eastAsia="en-GB"/>
        </w:rPr>
        <w:t>is important to</w:t>
      </w:r>
      <w:r w:rsidRPr="00324824">
        <w:rPr>
          <w:rFonts w:eastAsia="Times New Roman" w:cs="Arial"/>
          <w:i/>
          <w:iCs/>
          <w:color w:val="222222"/>
          <w:sz w:val="22"/>
          <w:lang w:eastAsia="en-GB"/>
        </w:rPr>
        <w:t xml:space="preserve"> make them feel valued and part of the PRS e.g.</w:t>
      </w:r>
      <w:r>
        <w:rPr>
          <w:rFonts w:eastAsia="Times New Roman" w:cs="Arial"/>
          <w:i/>
          <w:iCs/>
          <w:color w:val="222222"/>
          <w:sz w:val="22"/>
          <w:lang w:eastAsia="en-GB"/>
        </w:rPr>
        <w:t>,</w:t>
      </w:r>
      <w:r w:rsidRPr="00324824">
        <w:rPr>
          <w:rFonts w:eastAsia="Times New Roman" w:cs="Arial"/>
          <w:i/>
          <w:iCs/>
          <w:color w:val="222222"/>
          <w:sz w:val="22"/>
          <w:lang w:eastAsia="en-GB"/>
        </w:rPr>
        <w:t xml:space="preserve"> a quarterly newsletter (3 x a year</w:t>
      </w:r>
      <w:r>
        <w:rPr>
          <w:rFonts w:eastAsia="Times New Roman" w:cs="Arial"/>
          <w:i/>
          <w:iCs/>
          <w:color w:val="222222"/>
          <w:sz w:val="22"/>
          <w:lang w:eastAsia="en-GB"/>
        </w:rPr>
        <w:t xml:space="preserve">), possibly </w:t>
      </w:r>
      <w:proofErr w:type="spellStart"/>
      <w:r>
        <w:rPr>
          <w:rFonts w:eastAsia="Times New Roman" w:cs="Arial"/>
          <w:i/>
          <w:iCs/>
          <w:color w:val="222222"/>
          <w:sz w:val="22"/>
          <w:lang w:eastAsia="en-GB"/>
        </w:rPr>
        <w:t>iCSP</w:t>
      </w:r>
      <w:proofErr w:type="spellEnd"/>
      <w:r>
        <w:rPr>
          <w:rFonts w:eastAsia="Times New Roman" w:cs="Arial"/>
          <w:i/>
          <w:iCs/>
          <w:color w:val="222222"/>
          <w:sz w:val="22"/>
          <w:lang w:eastAsia="en-GB"/>
        </w:rPr>
        <w:t xml:space="preserve"> contact</w:t>
      </w:r>
    </w:p>
    <w:p w14:paraId="0B8BF7C7" w14:textId="77777777" w:rsidR="00864860" w:rsidRDefault="00864860" w:rsidP="00864860">
      <w:pPr>
        <w:spacing w:line="240" w:lineRule="auto"/>
        <w:rPr>
          <w:rFonts w:eastAsia="Times New Roman" w:cs="Arial"/>
          <w:i/>
          <w:iCs/>
          <w:color w:val="222222"/>
          <w:sz w:val="22"/>
          <w:lang w:eastAsia="en-GB"/>
        </w:rPr>
      </w:pPr>
      <w:r w:rsidRPr="00324824">
        <w:rPr>
          <w:rFonts w:eastAsia="Times New Roman" w:cs="Arial"/>
          <w:i/>
          <w:iCs/>
          <w:color w:val="222222"/>
          <w:sz w:val="22"/>
          <w:lang w:eastAsia="en-GB"/>
        </w:rPr>
        <w:t>- Increase resources – online, webpage,</w:t>
      </w:r>
      <w:r>
        <w:rPr>
          <w:rFonts w:eastAsia="Times New Roman" w:cs="Arial"/>
          <w:i/>
          <w:iCs/>
          <w:color w:val="222222"/>
          <w:sz w:val="22"/>
          <w:lang w:eastAsia="en-GB"/>
        </w:rPr>
        <w:t xml:space="preserve"> social media,</w:t>
      </w:r>
      <w:r w:rsidRPr="00324824">
        <w:rPr>
          <w:rFonts w:eastAsia="Times New Roman" w:cs="Arial"/>
          <w:i/>
          <w:iCs/>
          <w:color w:val="222222"/>
          <w:sz w:val="22"/>
          <w:lang w:eastAsia="en-GB"/>
        </w:rPr>
        <w:t xml:space="preserve"> </w:t>
      </w:r>
      <w:r>
        <w:rPr>
          <w:rFonts w:eastAsia="Times New Roman" w:cs="Arial"/>
          <w:i/>
          <w:iCs/>
          <w:color w:val="222222"/>
          <w:sz w:val="22"/>
          <w:lang w:eastAsia="en-GB"/>
        </w:rPr>
        <w:t xml:space="preserve">workshops, </w:t>
      </w:r>
    </w:p>
    <w:p w14:paraId="13AD511B" w14:textId="77777777" w:rsidR="00864860" w:rsidRPr="00644365" w:rsidRDefault="00864860" w:rsidP="00864860">
      <w:pPr>
        <w:spacing w:line="240" w:lineRule="auto"/>
        <w:rPr>
          <w:rFonts w:eastAsia="Times New Roman" w:cs="Arial"/>
          <w:i/>
          <w:iCs/>
          <w:color w:val="222222"/>
          <w:sz w:val="22"/>
          <w:lang w:eastAsia="en-GB"/>
        </w:rPr>
      </w:pPr>
      <w:r w:rsidRPr="00644365">
        <w:rPr>
          <w:rFonts w:eastAsia="Times New Roman" w:cs="Arial"/>
          <w:i/>
          <w:iCs/>
          <w:color w:val="222222"/>
          <w:sz w:val="22"/>
          <w:lang w:eastAsia="en-GB"/>
        </w:rPr>
        <w:t xml:space="preserve">- Increase dissemination of </w:t>
      </w:r>
      <w:r>
        <w:rPr>
          <w:rFonts w:eastAsia="Times New Roman" w:cs="Arial"/>
          <w:i/>
          <w:iCs/>
          <w:color w:val="222222"/>
          <w:sz w:val="22"/>
          <w:lang w:eastAsia="en-GB"/>
        </w:rPr>
        <w:t xml:space="preserve">PRS </w:t>
      </w:r>
      <w:r w:rsidRPr="00644365">
        <w:rPr>
          <w:rFonts w:eastAsia="Times New Roman" w:cs="Arial"/>
          <w:i/>
          <w:iCs/>
          <w:color w:val="222222"/>
          <w:sz w:val="22"/>
          <w:lang w:eastAsia="en-GB"/>
        </w:rPr>
        <w:t xml:space="preserve">work –Instagram (short bite size videos) </w:t>
      </w:r>
      <w:r>
        <w:rPr>
          <w:rFonts w:eastAsia="Times New Roman" w:cs="Arial"/>
          <w:i/>
          <w:iCs/>
          <w:color w:val="222222"/>
          <w:sz w:val="22"/>
          <w:lang w:eastAsia="en-GB"/>
        </w:rPr>
        <w:t>involve</w:t>
      </w:r>
      <w:r w:rsidRPr="00644365">
        <w:rPr>
          <w:rFonts w:eastAsia="Times New Roman" w:cs="Arial"/>
          <w:i/>
          <w:iCs/>
          <w:color w:val="222222"/>
          <w:sz w:val="22"/>
          <w:lang w:eastAsia="en-GB"/>
        </w:rPr>
        <w:t xml:space="preserve"> students to lead </w:t>
      </w:r>
      <w:r>
        <w:rPr>
          <w:rFonts w:eastAsia="Times New Roman" w:cs="Arial"/>
          <w:i/>
          <w:iCs/>
          <w:color w:val="222222"/>
          <w:sz w:val="22"/>
          <w:lang w:eastAsia="en-GB"/>
        </w:rPr>
        <w:t>these activities</w:t>
      </w:r>
      <w:r w:rsidRPr="00644365">
        <w:rPr>
          <w:rFonts w:eastAsia="Times New Roman" w:cs="Arial"/>
          <w:i/>
          <w:iCs/>
          <w:color w:val="222222"/>
          <w:sz w:val="22"/>
          <w:lang w:eastAsia="en-GB"/>
        </w:rPr>
        <w:t xml:space="preserve"> </w:t>
      </w:r>
    </w:p>
    <w:p w14:paraId="7B0D3B0B" w14:textId="77777777" w:rsidR="00864860" w:rsidRPr="00294AD8" w:rsidRDefault="00864860" w:rsidP="00864860">
      <w:pPr>
        <w:spacing w:line="240" w:lineRule="auto"/>
        <w:rPr>
          <w:rFonts w:eastAsia="Times New Roman" w:cs="Arial"/>
          <w:b/>
          <w:bCs/>
          <w:color w:val="222222"/>
          <w:szCs w:val="24"/>
          <w:lang w:eastAsia="en-GB"/>
        </w:rPr>
      </w:pPr>
      <w:r w:rsidRPr="00294AD8">
        <w:rPr>
          <w:rFonts w:eastAsia="Times New Roman" w:cs="Arial"/>
          <w:b/>
          <w:bCs/>
          <w:color w:val="222222"/>
          <w:szCs w:val="24"/>
          <w:lang w:eastAsia="en-GB"/>
        </w:rPr>
        <w:t>2) Develop the conferences – increase numbers to approximately 150 attending if possible (currently approximately 50-60) and publish abstracts.</w:t>
      </w:r>
    </w:p>
    <w:p w14:paraId="459F04B7" w14:textId="77777777" w:rsidR="00864860" w:rsidRPr="00324824" w:rsidRDefault="00864860" w:rsidP="00864860">
      <w:pPr>
        <w:spacing w:line="240" w:lineRule="auto"/>
        <w:rPr>
          <w:rFonts w:eastAsia="Times New Roman" w:cs="Arial"/>
          <w:b/>
          <w:bCs/>
          <w:i/>
          <w:iCs/>
          <w:color w:val="222222"/>
          <w:sz w:val="22"/>
          <w:lang w:eastAsia="en-GB"/>
        </w:rPr>
      </w:pPr>
      <w:r w:rsidRPr="00324824">
        <w:rPr>
          <w:rFonts w:eastAsia="Times New Roman" w:cs="Arial"/>
          <w:b/>
          <w:bCs/>
          <w:i/>
          <w:iCs/>
          <w:color w:val="222222"/>
          <w:sz w:val="22"/>
          <w:lang w:eastAsia="en-GB"/>
        </w:rPr>
        <w:t xml:space="preserve">How this will be achieved: </w:t>
      </w:r>
    </w:p>
    <w:p w14:paraId="0084B3BB" w14:textId="77777777" w:rsidR="00864860" w:rsidRPr="008D07EC" w:rsidRDefault="00864860" w:rsidP="00864860">
      <w:pPr>
        <w:spacing w:line="240" w:lineRule="auto"/>
        <w:rPr>
          <w:rFonts w:eastAsia="Times New Roman" w:cs="Arial"/>
          <w:i/>
          <w:iCs/>
          <w:color w:val="222222"/>
          <w:sz w:val="22"/>
          <w:lang w:eastAsia="en-GB"/>
        </w:rPr>
      </w:pPr>
      <w:r w:rsidRPr="008D07EC">
        <w:rPr>
          <w:rFonts w:eastAsia="Times New Roman" w:cs="Arial"/>
          <w:i/>
          <w:iCs/>
          <w:color w:val="222222"/>
          <w:sz w:val="22"/>
          <w:lang w:eastAsia="en-GB"/>
        </w:rPr>
        <w:t xml:space="preserve">- </w:t>
      </w:r>
      <w:r>
        <w:rPr>
          <w:rFonts w:eastAsia="Times New Roman" w:cs="Arial"/>
          <w:i/>
          <w:iCs/>
          <w:color w:val="222222"/>
          <w:sz w:val="22"/>
          <w:lang w:eastAsia="en-GB"/>
        </w:rPr>
        <w:t>B</w:t>
      </w:r>
      <w:r w:rsidRPr="008D07EC">
        <w:rPr>
          <w:rFonts w:eastAsia="Times New Roman" w:cs="Arial"/>
          <w:i/>
          <w:iCs/>
          <w:color w:val="222222"/>
          <w:sz w:val="22"/>
          <w:lang w:eastAsia="en-GB"/>
        </w:rPr>
        <w:t>y increasing publicity</w:t>
      </w:r>
      <w:r>
        <w:rPr>
          <w:rFonts w:eastAsia="Times New Roman" w:cs="Arial"/>
          <w:i/>
          <w:iCs/>
          <w:color w:val="222222"/>
          <w:sz w:val="22"/>
          <w:lang w:eastAsia="en-GB"/>
        </w:rPr>
        <w:t>, locally, regionally, nationally and internationally</w:t>
      </w:r>
    </w:p>
    <w:p w14:paraId="7DEFB8D7" w14:textId="77777777" w:rsidR="00864860" w:rsidRPr="008D07EC" w:rsidRDefault="00864860" w:rsidP="00864860">
      <w:pPr>
        <w:spacing w:line="240" w:lineRule="auto"/>
        <w:rPr>
          <w:rFonts w:eastAsia="Times New Roman" w:cs="Arial"/>
          <w:i/>
          <w:iCs/>
          <w:color w:val="222222"/>
          <w:sz w:val="22"/>
          <w:lang w:eastAsia="en-GB"/>
        </w:rPr>
      </w:pPr>
      <w:r w:rsidRPr="008D07EC">
        <w:rPr>
          <w:rFonts w:eastAsia="Times New Roman" w:cs="Arial"/>
          <w:i/>
          <w:iCs/>
          <w:color w:val="222222"/>
          <w:sz w:val="22"/>
          <w:lang w:eastAsia="en-GB"/>
        </w:rPr>
        <w:t xml:space="preserve">- </w:t>
      </w:r>
      <w:r>
        <w:rPr>
          <w:rFonts w:eastAsia="Times New Roman" w:cs="Arial"/>
          <w:i/>
          <w:iCs/>
          <w:color w:val="222222"/>
          <w:sz w:val="22"/>
          <w:lang w:eastAsia="en-GB"/>
        </w:rPr>
        <w:t>I</w:t>
      </w:r>
      <w:r w:rsidRPr="008D07EC">
        <w:rPr>
          <w:rFonts w:eastAsia="Times New Roman" w:cs="Arial"/>
          <w:i/>
          <w:iCs/>
          <w:color w:val="222222"/>
          <w:sz w:val="22"/>
          <w:lang w:eastAsia="en-GB"/>
        </w:rPr>
        <w:t>ncreasing funding through sponsorship</w:t>
      </w:r>
    </w:p>
    <w:p w14:paraId="7092FAE0" w14:textId="77777777" w:rsidR="00864860" w:rsidRPr="00294AD8" w:rsidRDefault="00864860" w:rsidP="00864860">
      <w:pPr>
        <w:spacing w:line="240" w:lineRule="auto"/>
        <w:rPr>
          <w:rFonts w:eastAsia="Times New Roman" w:cs="Arial"/>
          <w:b/>
          <w:bCs/>
          <w:color w:val="222222"/>
          <w:szCs w:val="24"/>
          <w:lang w:eastAsia="en-GB"/>
        </w:rPr>
      </w:pPr>
      <w:r w:rsidRPr="00294AD8">
        <w:rPr>
          <w:rFonts w:eastAsia="Times New Roman" w:cs="Arial"/>
          <w:b/>
          <w:bCs/>
          <w:color w:val="222222"/>
          <w:szCs w:val="24"/>
          <w:lang w:eastAsia="en-GB"/>
        </w:rPr>
        <w:t>3) Have run at least three abstract and three poster presentation workshops, as well as systematic review workshops or webinars, plus seeking opportunities for other webinars etc.</w:t>
      </w:r>
    </w:p>
    <w:p w14:paraId="51AF68F9" w14:textId="77777777" w:rsidR="00864860" w:rsidRPr="00324824" w:rsidRDefault="00864860" w:rsidP="00864860">
      <w:pPr>
        <w:spacing w:line="240" w:lineRule="auto"/>
        <w:rPr>
          <w:rFonts w:eastAsia="Times New Roman" w:cs="Arial"/>
          <w:b/>
          <w:bCs/>
          <w:i/>
          <w:iCs/>
          <w:color w:val="222222"/>
          <w:sz w:val="22"/>
          <w:lang w:eastAsia="en-GB"/>
        </w:rPr>
      </w:pPr>
      <w:r w:rsidRPr="00324824">
        <w:rPr>
          <w:rFonts w:eastAsia="Times New Roman" w:cs="Arial"/>
          <w:b/>
          <w:bCs/>
          <w:i/>
          <w:iCs/>
          <w:color w:val="222222"/>
          <w:sz w:val="22"/>
          <w:lang w:eastAsia="en-GB"/>
        </w:rPr>
        <w:t xml:space="preserve">How this will be achieved: </w:t>
      </w:r>
    </w:p>
    <w:p w14:paraId="515AED33" w14:textId="77777777" w:rsidR="00864860" w:rsidRPr="008D07EC" w:rsidRDefault="00864860" w:rsidP="00864860">
      <w:pPr>
        <w:spacing w:line="240" w:lineRule="auto"/>
        <w:rPr>
          <w:rFonts w:eastAsia="Times New Roman" w:cs="Arial"/>
          <w:i/>
          <w:iCs/>
          <w:color w:val="222222"/>
          <w:sz w:val="22"/>
          <w:lang w:eastAsia="en-GB"/>
        </w:rPr>
      </w:pPr>
      <w:r w:rsidRPr="008D07EC">
        <w:rPr>
          <w:rFonts w:eastAsia="Times New Roman" w:cs="Arial"/>
          <w:i/>
          <w:iCs/>
          <w:color w:val="222222"/>
          <w:sz w:val="22"/>
          <w:lang w:eastAsia="en-GB"/>
        </w:rPr>
        <w:t>- Aim for annual workshops for abstract writing and poster development</w:t>
      </w:r>
    </w:p>
    <w:p w14:paraId="284AA814" w14:textId="77777777" w:rsidR="00864860" w:rsidRPr="008D07EC" w:rsidRDefault="00864860" w:rsidP="00864860">
      <w:pPr>
        <w:spacing w:line="240" w:lineRule="auto"/>
        <w:rPr>
          <w:rFonts w:eastAsia="Times New Roman" w:cs="Arial"/>
          <w:i/>
          <w:iCs/>
          <w:color w:val="222222"/>
          <w:sz w:val="22"/>
          <w:lang w:eastAsia="en-GB"/>
        </w:rPr>
      </w:pPr>
      <w:r w:rsidRPr="008D07EC">
        <w:rPr>
          <w:rFonts w:eastAsia="Times New Roman" w:cs="Arial"/>
          <w:i/>
          <w:iCs/>
          <w:color w:val="222222"/>
          <w:sz w:val="22"/>
          <w:lang w:eastAsia="en-GB"/>
        </w:rPr>
        <w:t>- Continue developing support for people writing systematic reviews</w:t>
      </w:r>
    </w:p>
    <w:p w14:paraId="531EC5FB" w14:textId="77777777" w:rsidR="00864860" w:rsidRPr="008D07EC" w:rsidRDefault="00864860" w:rsidP="00864860">
      <w:pPr>
        <w:spacing w:line="240" w:lineRule="auto"/>
        <w:rPr>
          <w:rFonts w:eastAsia="Times New Roman" w:cs="Arial"/>
          <w:i/>
          <w:iCs/>
          <w:color w:val="222222"/>
          <w:sz w:val="22"/>
          <w:lang w:eastAsia="en-GB"/>
        </w:rPr>
      </w:pPr>
      <w:r w:rsidRPr="008D07EC">
        <w:rPr>
          <w:rFonts w:eastAsia="Times New Roman" w:cs="Arial"/>
          <w:i/>
          <w:iCs/>
          <w:color w:val="222222"/>
          <w:sz w:val="22"/>
          <w:lang w:eastAsia="en-GB"/>
        </w:rPr>
        <w:t>- Collaborate with other stakeholders e.g.</w:t>
      </w:r>
      <w:r>
        <w:rPr>
          <w:rFonts w:eastAsia="Times New Roman" w:cs="Arial"/>
          <w:i/>
          <w:iCs/>
          <w:color w:val="222222"/>
          <w:sz w:val="22"/>
          <w:lang w:eastAsia="en-GB"/>
        </w:rPr>
        <w:t>,</w:t>
      </w:r>
      <w:r w:rsidRPr="008D07EC">
        <w:rPr>
          <w:rFonts w:eastAsia="Times New Roman" w:cs="Arial"/>
          <w:i/>
          <w:iCs/>
          <w:color w:val="222222"/>
          <w:sz w:val="22"/>
          <w:lang w:eastAsia="en-GB"/>
        </w:rPr>
        <w:t xml:space="preserve"> CSP, CAHPR, Clinical Academic programmes and professional networks seeking opportunities to deliver more workshops and seminars</w:t>
      </w:r>
    </w:p>
    <w:p w14:paraId="5E9E094B" w14:textId="77777777" w:rsidR="00864860" w:rsidRPr="00294AD8" w:rsidRDefault="00864860" w:rsidP="00864860">
      <w:pPr>
        <w:spacing w:line="240" w:lineRule="auto"/>
        <w:rPr>
          <w:rFonts w:eastAsia="Times New Roman" w:cs="Arial"/>
          <w:b/>
          <w:bCs/>
          <w:color w:val="222222"/>
          <w:szCs w:val="24"/>
          <w:lang w:eastAsia="en-GB"/>
        </w:rPr>
      </w:pPr>
      <w:r w:rsidRPr="00294AD8">
        <w:rPr>
          <w:rFonts w:eastAsia="Times New Roman" w:cs="Arial"/>
          <w:b/>
          <w:bCs/>
          <w:color w:val="222222"/>
          <w:szCs w:val="24"/>
          <w:lang w:eastAsia="en-GB"/>
        </w:rPr>
        <w:t>4</w:t>
      </w:r>
      <w:r w:rsidRPr="00294AD8">
        <w:rPr>
          <w:rFonts w:eastAsia="Times New Roman" w:cs="Arial"/>
          <w:b/>
          <w:bCs/>
          <w:color w:val="222222"/>
          <w:sz w:val="20"/>
          <w:szCs w:val="20"/>
          <w:lang w:eastAsia="en-GB"/>
        </w:rPr>
        <w:t>)</w:t>
      </w:r>
      <w:r w:rsidRPr="00294AD8">
        <w:rPr>
          <w:rFonts w:eastAsia="Times New Roman" w:cs="Arial"/>
          <w:b/>
          <w:bCs/>
          <w:color w:val="222222"/>
          <w:szCs w:val="24"/>
          <w:lang w:eastAsia="en-GB"/>
        </w:rPr>
        <w:t xml:space="preserve"> Increase networking, partnership and collaboration with key stakeholders e.g., CSP, CAHPR, NIHR, CSP diversity groups etc. </w:t>
      </w:r>
    </w:p>
    <w:p w14:paraId="6FD77DA7" w14:textId="77777777" w:rsidR="00864860" w:rsidRPr="00324824" w:rsidRDefault="00864860" w:rsidP="00864860">
      <w:pPr>
        <w:spacing w:line="240" w:lineRule="auto"/>
        <w:rPr>
          <w:rFonts w:eastAsia="Times New Roman" w:cs="Arial"/>
          <w:b/>
          <w:bCs/>
          <w:i/>
          <w:iCs/>
          <w:color w:val="222222"/>
          <w:sz w:val="22"/>
          <w:lang w:eastAsia="en-GB"/>
        </w:rPr>
      </w:pPr>
      <w:r w:rsidRPr="00324824">
        <w:rPr>
          <w:rFonts w:eastAsia="Times New Roman" w:cs="Arial"/>
          <w:b/>
          <w:bCs/>
          <w:i/>
          <w:iCs/>
          <w:color w:val="222222"/>
          <w:sz w:val="22"/>
          <w:lang w:eastAsia="en-GB"/>
        </w:rPr>
        <w:t xml:space="preserve">How this will be achieved: </w:t>
      </w:r>
    </w:p>
    <w:p w14:paraId="38FC4FBA" w14:textId="1DF35580" w:rsidR="00864860" w:rsidRDefault="00864860" w:rsidP="00864860">
      <w:pPr>
        <w:spacing w:line="240" w:lineRule="auto"/>
        <w:rPr>
          <w:rFonts w:eastAsia="Times New Roman" w:cs="Arial"/>
          <w:i/>
          <w:iCs/>
          <w:color w:val="222222"/>
          <w:sz w:val="22"/>
          <w:lang w:eastAsia="en-GB"/>
        </w:rPr>
      </w:pPr>
      <w:r w:rsidRPr="008D07EC">
        <w:rPr>
          <w:rFonts w:eastAsia="Times New Roman" w:cs="Arial"/>
          <w:color w:val="222222"/>
          <w:sz w:val="22"/>
          <w:lang w:eastAsia="en-GB"/>
        </w:rPr>
        <w:t>-</w:t>
      </w:r>
      <w:r w:rsidR="00C2669A">
        <w:rPr>
          <w:rFonts w:eastAsia="Times New Roman" w:cs="Arial"/>
          <w:color w:val="222222"/>
          <w:sz w:val="22"/>
          <w:lang w:eastAsia="en-GB"/>
        </w:rPr>
        <w:t xml:space="preserve"> </w:t>
      </w:r>
      <w:r w:rsidRPr="008D07EC">
        <w:rPr>
          <w:rFonts w:eastAsia="Times New Roman" w:cs="Arial"/>
          <w:i/>
          <w:iCs/>
          <w:color w:val="222222"/>
          <w:sz w:val="22"/>
          <w:lang w:eastAsia="en-GB"/>
        </w:rPr>
        <w:t>Plan for joint workshops/webinars or other events; contribute to research strategies etc.</w:t>
      </w:r>
    </w:p>
    <w:p w14:paraId="428B6750" w14:textId="77777777" w:rsidR="00864860" w:rsidRPr="00453065" w:rsidRDefault="00864860" w:rsidP="00864860">
      <w:pPr>
        <w:spacing w:line="240" w:lineRule="auto"/>
        <w:rPr>
          <w:rFonts w:eastAsia="Times New Roman" w:cs="Arial"/>
          <w:i/>
          <w:iCs/>
          <w:sz w:val="22"/>
          <w:lang w:eastAsia="en-GB"/>
        </w:rPr>
      </w:pPr>
      <w:r w:rsidRPr="00453065">
        <w:rPr>
          <w:rFonts w:eastAsia="Times New Roman" w:cs="Arial"/>
          <w:i/>
          <w:iCs/>
          <w:sz w:val="22"/>
          <w:lang w:eastAsia="en-GB"/>
        </w:rPr>
        <w:t>- Collaborate with industry, private providers and charities</w:t>
      </w:r>
    </w:p>
    <w:p w14:paraId="7907529B" w14:textId="77777777" w:rsidR="00864860" w:rsidRPr="00294AD8" w:rsidRDefault="00864860" w:rsidP="00864860">
      <w:pPr>
        <w:spacing w:line="240" w:lineRule="auto"/>
        <w:rPr>
          <w:rFonts w:eastAsia="Times New Roman" w:cs="Arial"/>
          <w:b/>
          <w:bCs/>
          <w:color w:val="222222"/>
          <w:szCs w:val="24"/>
          <w:lang w:eastAsia="en-GB"/>
        </w:rPr>
      </w:pPr>
      <w:r w:rsidRPr="00294AD8">
        <w:rPr>
          <w:rFonts w:eastAsia="Times New Roman" w:cs="Arial"/>
          <w:b/>
          <w:bCs/>
          <w:color w:val="222222"/>
          <w:szCs w:val="24"/>
          <w:lang w:eastAsia="en-GB"/>
        </w:rPr>
        <w:t xml:space="preserve">5) Increase diversity in all aspects, including research, committee members, speakers etc.  </w:t>
      </w:r>
    </w:p>
    <w:p w14:paraId="28F90FC0" w14:textId="77777777" w:rsidR="00864860" w:rsidRPr="00324824" w:rsidRDefault="00864860" w:rsidP="00864860">
      <w:pPr>
        <w:spacing w:line="240" w:lineRule="auto"/>
        <w:rPr>
          <w:rFonts w:eastAsia="Times New Roman" w:cs="Arial"/>
          <w:b/>
          <w:bCs/>
          <w:i/>
          <w:iCs/>
          <w:color w:val="222222"/>
          <w:sz w:val="22"/>
          <w:lang w:eastAsia="en-GB"/>
        </w:rPr>
      </w:pPr>
      <w:r w:rsidRPr="00324824">
        <w:rPr>
          <w:rFonts w:eastAsia="Times New Roman" w:cs="Arial"/>
          <w:b/>
          <w:bCs/>
          <w:i/>
          <w:iCs/>
          <w:color w:val="222222"/>
          <w:sz w:val="22"/>
          <w:lang w:eastAsia="en-GB"/>
        </w:rPr>
        <w:t xml:space="preserve">How this will be achieved: </w:t>
      </w:r>
    </w:p>
    <w:p w14:paraId="75DE13EF" w14:textId="77777777" w:rsidR="00864860" w:rsidRPr="008D07EC" w:rsidRDefault="00864860" w:rsidP="00864860">
      <w:pPr>
        <w:spacing w:line="240" w:lineRule="auto"/>
        <w:rPr>
          <w:rFonts w:eastAsia="Times New Roman" w:cs="Arial"/>
          <w:i/>
          <w:iCs/>
          <w:color w:val="222222"/>
          <w:sz w:val="22"/>
          <w:lang w:eastAsia="en-GB"/>
        </w:rPr>
      </w:pPr>
      <w:r w:rsidRPr="008D07EC">
        <w:rPr>
          <w:rFonts w:eastAsia="Times New Roman" w:cs="Arial"/>
          <w:i/>
          <w:iCs/>
          <w:color w:val="222222"/>
          <w:sz w:val="22"/>
          <w:lang w:eastAsia="en-GB"/>
        </w:rPr>
        <w:t>-</w:t>
      </w:r>
      <w:r w:rsidRPr="008D07EC">
        <w:rPr>
          <w:rFonts w:cs="Arial"/>
          <w:i/>
          <w:iCs/>
          <w:sz w:val="22"/>
        </w:rPr>
        <w:t xml:space="preserve"> </w:t>
      </w:r>
      <w:r>
        <w:rPr>
          <w:rFonts w:cs="Arial"/>
          <w:i/>
          <w:iCs/>
          <w:sz w:val="22"/>
        </w:rPr>
        <w:t>A</w:t>
      </w:r>
      <w:r w:rsidRPr="008D07EC">
        <w:rPr>
          <w:rFonts w:cs="Arial"/>
          <w:i/>
          <w:iCs/>
          <w:sz w:val="22"/>
        </w:rPr>
        <w:t>im to expand speciality areas and knowledge within the committee, as well as geographical areas, and continue to embrace an inclusive organisational culture</w:t>
      </w:r>
    </w:p>
    <w:p w14:paraId="63AFBA33" w14:textId="77777777" w:rsidR="00864860" w:rsidRPr="00294AD8" w:rsidRDefault="00864860" w:rsidP="00864860">
      <w:pPr>
        <w:spacing w:line="240" w:lineRule="auto"/>
        <w:rPr>
          <w:rFonts w:eastAsia="Times New Roman" w:cs="Arial"/>
          <w:b/>
          <w:bCs/>
          <w:color w:val="222222"/>
          <w:szCs w:val="24"/>
          <w:lang w:eastAsia="en-GB"/>
        </w:rPr>
      </w:pPr>
      <w:r w:rsidRPr="00294AD8">
        <w:rPr>
          <w:rFonts w:eastAsia="Times New Roman" w:cs="Arial"/>
          <w:b/>
          <w:bCs/>
          <w:color w:val="222222"/>
          <w:szCs w:val="24"/>
          <w:lang w:eastAsia="en-GB"/>
        </w:rPr>
        <w:lastRenderedPageBreak/>
        <w:t>6) Support career development</w:t>
      </w:r>
    </w:p>
    <w:p w14:paraId="67871276" w14:textId="77777777" w:rsidR="00864860" w:rsidRPr="00324824" w:rsidRDefault="00864860" w:rsidP="00864860">
      <w:pPr>
        <w:spacing w:line="240" w:lineRule="auto"/>
        <w:rPr>
          <w:rFonts w:eastAsia="Times New Roman" w:cs="Arial"/>
          <w:b/>
          <w:bCs/>
          <w:i/>
          <w:iCs/>
          <w:color w:val="222222"/>
          <w:sz w:val="22"/>
          <w:lang w:eastAsia="en-GB"/>
        </w:rPr>
      </w:pPr>
      <w:r w:rsidRPr="00324824">
        <w:rPr>
          <w:rFonts w:eastAsia="Times New Roman" w:cs="Arial"/>
          <w:b/>
          <w:bCs/>
          <w:i/>
          <w:iCs/>
          <w:color w:val="222222"/>
          <w:sz w:val="22"/>
          <w:lang w:eastAsia="en-GB"/>
        </w:rPr>
        <w:t xml:space="preserve">How this will be achieved: </w:t>
      </w:r>
    </w:p>
    <w:p w14:paraId="43DC3433" w14:textId="77777777" w:rsidR="00864860" w:rsidRDefault="00864860" w:rsidP="00864860">
      <w:pPr>
        <w:spacing w:line="240" w:lineRule="auto"/>
        <w:rPr>
          <w:rFonts w:eastAsia="Times New Roman" w:cs="Arial"/>
          <w:i/>
          <w:iCs/>
          <w:color w:val="222222"/>
          <w:sz w:val="22"/>
          <w:lang w:eastAsia="en-GB"/>
        </w:rPr>
      </w:pPr>
      <w:r w:rsidRPr="007D1E11">
        <w:rPr>
          <w:rFonts w:eastAsia="Times New Roman" w:cs="Arial"/>
          <w:i/>
          <w:iCs/>
          <w:color w:val="222222"/>
          <w:sz w:val="22"/>
          <w:lang w:eastAsia="en-GB"/>
        </w:rPr>
        <w:t xml:space="preserve">-  Showcase our journeys and encourage others, </w:t>
      </w:r>
      <w:proofErr w:type="spellStart"/>
      <w:r w:rsidRPr="007D1E11">
        <w:rPr>
          <w:rFonts w:eastAsia="Times New Roman" w:cs="Arial"/>
          <w:i/>
          <w:iCs/>
          <w:color w:val="222222"/>
          <w:sz w:val="22"/>
          <w:lang w:eastAsia="en-GB"/>
        </w:rPr>
        <w:t>lead</w:t>
      </w:r>
      <w:proofErr w:type="spellEnd"/>
      <w:r w:rsidRPr="007D1E11">
        <w:rPr>
          <w:rFonts w:eastAsia="Times New Roman" w:cs="Arial"/>
          <w:i/>
          <w:iCs/>
          <w:color w:val="222222"/>
          <w:sz w:val="22"/>
          <w:lang w:eastAsia="en-GB"/>
        </w:rPr>
        <w:t xml:space="preserve"> by example</w:t>
      </w:r>
      <w:r>
        <w:rPr>
          <w:rFonts w:eastAsia="Times New Roman" w:cs="Arial"/>
          <w:i/>
          <w:iCs/>
          <w:color w:val="222222"/>
          <w:sz w:val="22"/>
          <w:lang w:eastAsia="en-GB"/>
        </w:rPr>
        <w:t>, offer support and mentoring to develop others, collaborate and support leadership and research placements for students</w:t>
      </w:r>
    </w:p>
    <w:p w14:paraId="71CB619D" w14:textId="2CFAA7C0" w:rsidR="00864860" w:rsidRPr="007D1E11" w:rsidRDefault="00864860" w:rsidP="00864860">
      <w:pPr>
        <w:spacing w:line="240" w:lineRule="auto"/>
        <w:rPr>
          <w:rFonts w:eastAsia="Times New Roman" w:cs="Arial"/>
          <w:i/>
          <w:iCs/>
          <w:color w:val="222222"/>
          <w:sz w:val="22"/>
          <w:lang w:eastAsia="en-GB"/>
        </w:rPr>
      </w:pPr>
      <w:r>
        <w:rPr>
          <w:rFonts w:eastAsia="Times New Roman" w:cs="Arial"/>
          <w:i/>
          <w:iCs/>
          <w:color w:val="222222"/>
          <w:sz w:val="22"/>
          <w:lang w:eastAsia="en-GB"/>
        </w:rPr>
        <w:t>-</w:t>
      </w:r>
      <w:r w:rsidR="005F26DD">
        <w:rPr>
          <w:rFonts w:eastAsia="Times New Roman" w:cs="Arial"/>
          <w:i/>
          <w:iCs/>
          <w:color w:val="222222"/>
          <w:sz w:val="22"/>
          <w:lang w:eastAsia="en-GB"/>
        </w:rPr>
        <w:t xml:space="preserve"> </w:t>
      </w:r>
      <w:r>
        <w:rPr>
          <w:rFonts w:eastAsia="Times New Roman" w:cs="Arial"/>
          <w:i/>
          <w:iCs/>
          <w:color w:val="222222"/>
          <w:sz w:val="22"/>
          <w:lang w:eastAsia="en-GB"/>
        </w:rPr>
        <w:t xml:space="preserve">Help clinicians to conduct research, disseminate it and implement it in clinical practice to achieve the research pillar of physiotherapy practice with consideration of capacity, capability, context and culture. This will enhance evidence-based practice to improve patient care in the physiotherapy field. </w:t>
      </w:r>
    </w:p>
    <w:p w14:paraId="226CC31E" w14:textId="77777777" w:rsidR="00864860" w:rsidRDefault="00864860" w:rsidP="00864860">
      <w:pPr>
        <w:spacing w:line="240" w:lineRule="auto"/>
        <w:rPr>
          <w:rFonts w:eastAsia="Times New Roman" w:cs="Arial"/>
          <w:i/>
          <w:iCs/>
          <w:color w:val="222222"/>
          <w:sz w:val="22"/>
          <w:lang w:eastAsia="en-GB"/>
        </w:rPr>
      </w:pPr>
      <w:r w:rsidRPr="00644365">
        <w:rPr>
          <w:rFonts w:eastAsia="Times New Roman" w:cs="Arial"/>
          <w:i/>
          <w:iCs/>
          <w:color w:val="222222"/>
          <w:sz w:val="22"/>
          <w:lang w:eastAsia="en-GB"/>
        </w:rPr>
        <w:t>- Run workshops</w:t>
      </w:r>
      <w:r>
        <w:rPr>
          <w:rFonts w:eastAsia="Times New Roman" w:cs="Arial"/>
          <w:i/>
          <w:iCs/>
          <w:color w:val="222222"/>
          <w:sz w:val="22"/>
          <w:lang w:eastAsia="en-GB"/>
        </w:rPr>
        <w:t xml:space="preserve"> or</w:t>
      </w:r>
      <w:r w:rsidRPr="00644365">
        <w:rPr>
          <w:rFonts w:eastAsia="Times New Roman" w:cs="Arial"/>
          <w:i/>
          <w:iCs/>
          <w:color w:val="222222"/>
          <w:sz w:val="22"/>
          <w:lang w:eastAsia="en-GB"/>
        </w:rPr>
        <w:t xml:space="preserve"> send questionnaires to find out what people want from the PRS and how we can contribute more</w:t>
      </w:r>
    </w:p>
    <w:p w14:paraId="41860BC6" w14:textId="77777777" w:rsidR="00864860" w:rsidRDefault="00864860" w:rsidP="00864860">
      <w:pPr>
        <w:spacing w:line="240" w:lineRule="auto"/>
        <w:rPr>
          <w:rFonts w:eastAsia="Times New Roman" w:cs="Arial"/>
          <w:i/>
          <w:iCs/>
          <w:color w:val="222222"/>
          <w:sz w:val="22"/>
          <w:lang w:eastAsia="en-GB"/>
        </w:rPr>
      </w:pPr>
      <w:r>
        <w:rPr>
          <w:rFonts w:eastAsia="Times New Roman" w:cs="Arial"/>
          <w:i/>
          <w:iCs/>
          <w:color w:val="222222"/>
          <w:sz w:val="22"/>
          <w:lang w:eastAsia="en-GB"/>
        </w:rPr>
        <w:t>- Support development of a research culture in physiotherapy, through workshops and peer support for managers, researching clinicians and clinical academics, helping to build resilience and tenacity.</w:t>
      </w:r>
    </w:p>
    <w:p w14:paraId="4E7E7568" w14:textId="77777777" w:rsidR="00864860" w:rsidRPr="00644365" w:rsidRDefault="00864860" w:rsidP="00864860">
      <w:pPr>
        <w:spacing w:line="240" w:lineRule="auto"/>
        <w:rPr>
          <w:rFonts w:eastAsia="Times New Roman" w:cs="Arial"/>
          <w:i/>
          <w:iCs/>
          <w:color w:val="222222"/>
          <w:sz w:val="22"/>
          <w:lang w:eastAsia="en-GB"/>
        </w:rPr>
      </w:pPr>
      <w:r>
        <w:rPr>
          <w:rFonts w:eastAsia="Times New Roman" w:cs="Arial"/>
          <w:i/>
          <w:iCs/>
          <w:color w:val="222222"/>
          <w:sz w:val="22"/>
          <w:lang w:eastAsia="en-GB"/>
        </w:rPr>
        <w:t xml:space="preserve">- Facilitate research knowledge and skills by financial support, where possible, e.g., via CSP Professional Network funding opportunities, and recognition via PRS forums e.g., website, Twitter, Instagram etc. </w:t>
      </w:r>
    </w:p>
    <w:p w14:paraId="646B05C0" w14:textId="77777777" w:rsidR="00864860" w:rsidRPr="00294AD8" w:rsidRDefault="00864860" w:rsidP="00864860">
      <w:pPr>
        <w:spacing w:line="240" w:lineRule="auto"/>
        <w:rPr>
          <w:rFonts w:eastAsia="Times New Roman" w:cs="Arial"/>
          <w:b/>
          <w:bCs/>
          <w:color w:val="222222"/>
          <w:szCs w:val="24"/>
          <w:lang w:eastAsia="en-GB"/>
        </w:rPr>
      </w:pPr>
      <w:r w:rsidRPr="00294AD8">
        <w:rPr>
          <w:rFonts w:eastAsia="Times New Roman" w:cs="Arial"/>
          <w:b/>
          <w:bCs/>
          <w:color w:val="222222"/>
          <w:szCs w:val="24"/>
          <w:lang w:eastAsia="en-GB"/>
        </w:rPr>
        <w:t>7) Develop links with students</w:t>
      </w:r>
    </w:p>
    <w:p w14:paraId="78C870F6" w14:textId="77777777" w:rsidR="00864860" w:rsidRPr="00324824" w:rsidRDefault="00864860" w:rsidP="00864860">
      <w:pPr>
        <w:spacing w:line="240" w:lineRule="auto"/>
        <w:rPr>
          <w:rFonts w:eastAsia="Times New Roman" w:cs="Arial"/>
          <w:b/>
          <w:bCs/>
          <w:i/>
          <w:iCs/>
          <w:color w:val="222222"/>
          <w:sz w:val="22"/>
          <w:lang w:eastAsia="en-GB"/>
        </w:rPr>
      </w:pPr>
      <w:r w:rsidRPr="00324824">
        <w:rPr>
          <w:rFonts w:eastAsia="Times New Roman" w:cs="Arial"/>
          <w:b/>
          <w:bCs/>
          <w:i/>
          <w:iCs/>
          <w:color w:val="222222"/>
          <w:sz w:val="22"/>
          <w:lang w:eastAsia="en-GB"/>
        </w:rPr>
        <w:t xml:space="preserve">How this will be achieved: </w:t>
      </w:r>
    </w:p>
    <w:p w14:paraId="3CA281E2" w14:textId="77777777" w:rsidR="00864860" w:rsidRDefault="00864860" w:rsidP="00864860">
      <w:pPr>
        <w:spacing w:line="240" w:lineRule="auto"/>
        <w:rPr>
          <w:rFonts w:eastAsia="Times New Roman" w:cs="Arial"/>
          <w:i/>
          <w:iCs/>
          <w:color w:val="222222"/>
          <w:sz w:val="22"/>
          <w:lang w:eastAsia="en-GB"/>
        </w:rPr>
      </w:pPr>
      <w:r w:rsidRPr="000666B0">
        <w:rPr>
          <w:rFonts w:eastAsia="Times New Roman" w:cs="Arial"/>
          <w:i/>
          <w:iCs/>
          <w:color w:val="222222"/>
          <w:sz w:val="22"/>
          <w:lang w:eastAsia="en-GB"/>
        </w:rPr>
        <w:t xml:space="preserve">- </w:t>
      </w:r>
      <w:r>
        <w:rPr>
          <w:rFonts w:eastAsia="Times New Roman" w:cs="Arial"/>
          <w:i/>
          <w:iCs/>
          <w:color w:val="222222"/>
          <w:sz w:val="22"/>
          <w:lang w:eastAsia="en-GB"/>
        </w:rPr>
        <w:t>T</w:t>
      </w:r>
      <w:r w:rsidRPr="000666B0">
        <w:rPr>
          <w:rFonts w:eastAsia="Times New Roman" w:cs="Arial"/>
          <w:i/>
          <w:iCs/>
          <w:color w:val="222222"/>
          <w:sz w:val="22"/>
          <w:lang w:eastAsia="en-GB"/>
        </w:rPr>
        <w:t>hrough student committee members</w:t>
      </w:r>
    </w:p>
    <w:p w14:paraId="415D7FF6" w14:textId="77777777" w:rsidR="00864860" w:rsidRDefault="00864860" w:rsidP="00864860">
      <w:pPr>
        <w:spacing w:line="240" w:lineRule="auto"/>
        <w:rPr>
          <w:rFonts w:eastAsia="Times New Roman" w:cs="Arial"/>
          <w:i/>
          <w:iCs/>
          <w:color w:val="222222"/>
          <w:sz w:val="22"/>
          <w:lang w:eastAsia="en-GB"/>
        </w:rPr>
      </w:pPr>
      <w:r>
        <w:rPr>
          <w:rFonts w:eastAsia="Times New Roman" w:cs="Arial"/>
          <w:i/>
          <w:iCs/>
          <w:color w:val="222222"/>
          <w:sz w:val="22"/>
          <w:lang w:eastAsia="en-GB"/>
        </w:rPr>
        <w:t>- Collaborating with</w:t>
      </w:r>
      <w:r w:rsidRPr="000666B0">
        <w:rPr>
          <w:rFonts w:eastAsia="Times New Roman" w:cs="Arial"/>
          <w:i/>
          <w:iCs/>
          <w:color w:val="222222"/>
          <w:sz w:val="22"/>
          <w:lang w:eastAsia="en-GB"/>
        </w:rPr>
        <w:t xml:space="preserve"> the CSP</w:t>
      </w:r>
      <w:r>
        <w:rPr>
          <w:rFonts w:eastAsia="Times New Roman" w:cs="Arial"/>
          <w:i/>
          <w:iCs/>
          <w:color w:val="222222"/>
          <w:sz w:val="22"/>
          <w:lang w:eastAsia="en-GB"/>
        </w:rPr>
        <w:t xml:space="preserve"> to deliver the</w:t>
      </w:r>
      <w:r w:rsidRPr="000666B0">
        <w:rPr>
          <w:rFonts w:eastAsia="Times New Roman" w:cs="Arial"/>
          <w:i/>
          <w:iCs/>
          <w:color w:val="222222"/>
          <w:sz w:val="22"/>
          <w:lang w:eastAsia="en-GB"/>
        </w:rPr>
        <w:t xml:space="preserve"> student conference</w:t>
      </w:r>
    </w:p>
    <w:p w14:paraId="3B02D76F" w14:textId="77777777" w:rsidR="00864860" w:rsidRPr="000666B0" w:rsidRDefault="00864860" w:rsidP="00864860">
      <w:pPr>
        <w:spacing w:line="240" w:lineRule="auto"/>
        <w:rPr>
          <w:rFonts w:eastAsia="Times New Roman" w:cs="Arial"/>
          <w:i/>
          <w:iCs/>
          <w:color w:val="222222"/>
          <w:sz w:val="22"/>
          <w:lang w:eastAsia="en-GB"/>
        </w:rPr>
      </w:pPr>
      <w:r>
        <w:rPr>
          <w:rFonts w:eastAsia="Times New Roman" w:cs="Arial"/>
          <w:i/>
          <w:iCs/>
          <w:color w:val="222222"/>
          <w:sz w:val="22"/>
          <w:lang w:eastAsia="en-GB"/>
        </w:rPr>
        <w:t>- C</w:t>
      </w:r>
      <w:r w:rsidRPr="000666B0">
        <w:rPr>
          <w:rFonts w:eastAsia="Times New Roman" w:cs="Arial"/>
          <w:i/>
          <w:iCs/>
          <w:color w:val="222222"/>
          <w:sz w:val="22"/>
          <w:lang w:eastAsia="en-GB"/>
        </w:rPr>
        <w:t>ollaborating with universities etc.</w:t>
      </w:r>
    </w:p>
    <w:p w14:paraId="770F99B5" w14:textId="1DC15C01" w:rsidR="00864860" w:rsidRDefault="00864860" w:rsidP="00864860">
      <w:pPr>
        <w:spacing w:line="240" w:lineRule="auto"/>
        <w:rPr>
          <w:rFonts w:eastAsia="Times New Roman" w:cs="Arial"/>
          <w:i/>
          <w:iCs/>
          <w:color w:val="222222"/>
          <w:sz w:val="22"/>
          <w:lang w:eastAsia="en-GB"/>
        </w:rPr>
      </w:pPr>
      <w:r w:rsidRPr="000666B0">
        <w:rPr>
          <w:rFonts w:eastAsia="Times New Roman" w:cs="Arial"/>
          <w:i/>
          <w:iCs/>
          <w:color w:val="222222"/>
          <w:sz w:val="22"/>
          <w:lang w:eastAsia="en-GB"/>
        </w:rPr>
        <w:t>-</w:t>
      </w:r>
      <w:r w:rsidR="00C2669A">
        <w:rPr>
          <w:rFonts w:eastAsia="Times New Roman" w:cs="Arial"/>
          <w:i/>
          <w:iCs/>
          <w:color w:val="222222"/>
          <w:sz w:val="22"/>
          <w:lang w:eastAsia="en-GB"/>
        </w:rPr>
        <w:t xml:space="preserve"> </w:t>
      </w:r>
      <w:r w:rsidRPr="000666B0">
        <w:rPr>
          <w:rFonts w:eastAsia="Times New Roman" w:cs="Arial"/>
          <w:i/>
          <w:iCs/>
          <w:color w:val="222222"/>
          <w:sz w:val="22"/>
          <w:lang w:eastAsia="en-GB"/>
        </w:rPr>
        <w:t>Consider writing guidance documents for students and Band 5’s and 6’s doing research rotations</w:t>
      </w:r>
    </w:p>
    <w:p w14:paraId="2C88B389" w14:textId="77777777" w:rsidR="00864860" w:rsidRPr="000666B0" w:rsidRDefault="00864860" w:rsidP="00864860">
      <w:pPr>
        <w:spacing w:line="240" w:lineRule="auto"/>
        <w:rPr>
          <w:rFonts w:eastAsia="Times New Roman" w:cs="Arial"/>
          <w:i/>
          <w:iCs/>
          <w:color w:val="222222"/>
          <w:sz w:val="22"/>
          <w:lang w:eastAsia="en-GB"/>
        </w:rPr>
      </w:pPr>
      <w:r>
        <w:rPr>
          <w:rFonts w:eastAsia="Times New Roman" w:cs="Arial"/>
          <w:i/>
          <w:iCs/>
          <w:color w:val="222222"/>
          <w:sz w:val="22"/>
          <w:lang w:eastAsia="en-GB"/>
        </w:rPr>
        <w:t>- Social media activity linked to student needs</w:t>
      </w:r>
    </w:p>
    <w:p w14:paraId="135C4F23" w14:textId="77777777" w:rsidR="00864860" w:rsidRDefault="00864860" w:rsidP="00864860"/>
    <w:p w14:paraId="00F05D82" w14:textId="77777777" w:rsidR="008C58F4" w:rsidRDefault="008C58F4"/>
    <w:sectPr w:rsidR="008C58F4" w:rsidSect="000666B0">
      <w:headerReference w:type="default" r:id="rId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C9F8" w14:textId="77777777" w:rsidR="00657A03" w:rsidRDefault="00657A03">
      <w:pPr>
        <w:spacing w:after="0" w:line="240" w:lineRule="auto"/>
      </w:pPr>
      <w:r>
        <w:separator/>
      </w:r>
    </w:p>
  </w:endnote>
  <w:endnote w:type="continuationSeparator" w:id="0">
    <w:p w14:paraId="0EBF2C20" w14:textId="77777777" w:rsidR="00657A03" w:rsidRDefault="0065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70D1" w14:textId="77777777" w:rsidR="00657A03" w:rsidRDefault="00657A03">
      <w:pPr>
        <w:spacing w:after="0" w:line="240" w:lineRule="auto"/>
      </w:pPr>
      <w:r>
        <w:separator/>
      </w:r>
    </w:p>
  </w:footnote>
  <w:footnote w:type="continuationSeparator" w:id="0">
    <w:p w14:paraId="128FFADA" w14:textId="77777777" w:rsidR="00657A03" w:rsidRDefault="0065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650" w14:textId="77777777" w:rsidR="000666B0" w:rsidRDefault="00864860" w:rsidP="000666B0">
    <w:pPr>
      <w:pStyle w:val="Header"/>
      <w:jc w:val="right"/>
    </w:pPr>
    <w:r>
      <w:rPr>
        <w:noProof/>
      </w:rPr>
      <w:drawing>
        <wp:anchor distT="0" distB="0" distL="114300" distR="114300" simplePos="0" relativeHeight="251659264" behindDoc="1" locked="0" layoutInCell="1" allowOverlap="1" wp14:anchorId="0FEEA1B6" wp14:editId="3DC1FBDB">
          <wp:simplePos x="0" y="0"/>
          <wp:positionH relativeFrom="column">
            <wp:posOffset>5162550</wp:posOffset>
          </wp:positionH>
          <wp:positionV relativeFrom="paragraph">
            <wp:posOffset>-384175</wp:posOffset>
          </wp:positionV>
          <wp:extent cx="1634490" cy="657225"/>
          <wp:effectExtent l="0" t="0" r="3810" b="9525"/>
          <wp:wrapTight wrapText="bothSides">
            <wp:wrapPolygon edited="0">
              <wp:start x="0" y="0"/>
              <wp:lineTo x="0" y="21287"/>
              <wp:lineTo x="21399" y="21287"/>
              <wp:lineTo x="2139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66" t="9091" r="-1166" b="28182"/>
                  <a:stretch/>
                </pic:blipFill>
                <pic:spPr bwMode="auto">
                  <a:xfrm>
                    <a:off x="0" y="0"/>
                    <a:ext cx="163449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60"/>
    <w:rsid w:val="00275C7E"/>
    <w:rsid w:val="00294AD8"/>
    <w:rsid w:val="00461D75"/>
    <w:rsid w:val="005F26DD"/>
    <w:rsid w:val="00657A03"/>
    <w:rsid w:val="00680B3A"/>
    <w:rsid w:val="00704C24"/>
    <w:rsid w:val="00864860"/>
    <w:rsid w:val="008C58F4"/>
    <w:rsid w:val="00C2669A"/>
    <w:rsid w:val="00DA16F7"/>
    <w:rsid w:val="00F1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A411"/>
  <w15:chartTrackingRefBased/>
  <w15:docId w15:val="{CE3E2231-577F-4D9C-90E4-8AAF529A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60"/>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860"/>
    <w:rPr>
      <w:rFonts w:ascii="Arial" w:hAnsi="Arial"/>
      <w:kern w:val="0"/>
      <w:sz w:val="24"/>
      <w14:ligatures w14:val="none"/>
    </w:rPr>
  </w:style>
  <w:style w:type="paragraph" w:styleId="Footer">
    <w:name w:val="footer"/>
    <w:basedOn w:val="Normal"/>
    <w:link w:val="FooterChar"/>
    <w:uiPriority w:val="99"/>
    <w:unhideWhenUsed/>
    <w:rsid w:val="00DA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6F7"/>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Aries</dc:creator>
  <cp:keywords/>
  <dc:description/>
  <cp:lastModifiedBy>Caroline Coulthard</cp:lastModifiedBy>
  <cp:revision>6</cp:revision>
  <cp:lastPrinted>2023-04-20T06:35:00Z</cp:lastPrinted>
  <dcterms:created xsi:type="dcterms:W3CDTF">2023-04-20T06:31:00Z</dcterms:created>
  <dcterms:modified xsi:type="dcterms:W3CDTF">2023-05-05T21:38:00Z</dcterms:modified>
</cp:coreProperties>
</file>